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D3B9" w14:textId="77777777" w:rsidR="006F584D" w:rsidRPr="00CC6B1A" w:rsidRDefault="006F584D" w:rsidP="006F584D">
      <w:pPr>
        <w:jc w:val="center"/>
        <w:rPr>
          <w:sz w:val="24"/>
          <w:szCs w:val="24"/>
        </w:rPr>
      </w:pPr>
      <w:r w:rsidRPr="00CC6B1A">
        <w:rPr>
          <w:rFonts w:hint="eastAsia"/>
          <w:sz w:val="24"/>
          <w:szCs w:val="24"/>
        </w:rPr>
        <w:t>一般競争入札参加資格審査申請書</w:t>
      </w:r>
    </w:p>
    <w:p w14:paraId="7A515EFC" w14:textId="77777777" w:rsidR="006F584D" w:rsidRPr="00013EF1" w:rsidRDefault="006F584D" w:rsidP="006F584D">
      <w:pPr>
        <w:rPr>
          <w:sz w:val="20"/>
        </w:rPr>
      </w:pPr>
    </w:p>
    <w:p w14:paraId="1EB5D047" w14:textId="77777777" w:rsidR="006F584D" w:rsidRPr="00013EF1" w:rsidRDefault="006F584D" w:rsidP="006F584D">
      <w:pPr>
        <w:jc w:val="right"/>
        <w:rPr>
          <w:sz w:val="20"/>
        </w:rPr>
      </w:pPr>
      <w:r w:rsidRPr="00013EF1">
        <w:rPr>
          <w:rFonts w:hint="eastAsia"/>
          <w:sz w:val="20"/>
        </w:rPr>
        <w:t>令和　　年　　月　　日</w:t>
      </w:r>
    </w:p>
    <w:p w14:paraId="4003E878" w14:textId="77777777" w:rsidR="006F584D" w:rsidRPr="00013EF1" w:rsidRDefault="006F584D" w:rsidP="006F584D">
      <w:pPr>
        <w:ind w:firstLineChars="2800" w:firstLine="5600"/>
        <w:rPr>
          <w:sz w:val="20"/>
        </w:rPr>
      </w:pPr>
    </w:p>
    <w:p w14:paraId="70FA11AB" w14:textId="77777777" w:rsidR="006F584D" w:rsidRPr="00013EF1" w:rsidRDefault="006F584D" w:rsidP="006F584D">
      <w:pPr>
        <w:ind w:firstLineChars="100" w:firstLine="200"/>
        <w:rPr>
          <w:sz w:val="20"/>
        </w:rPr>
      </w:pPr>
      <w:r w:rsidRPr="00013EF1">
        <w:rPr>
          <w:rFonts w:hint="eastAsia"/>
          <w:sz w:val="20"/>
        </w:rPr>
        <w:t>公益財団法人北海道スポーツ協会　会長　荒川　裕生　様</w:t>
      </w:r>
    </w:p>
    <w:p w14:paraId="4484B14D" w14:textId="77777777" w:rsidR="006F584D" w:rsidRPr="00013EF1" w:rsidRDefault="006F584D" w:rsidP="006F584D">
      <w:pPr>
        <w:rPr>
          <w:sz w:val="20"/>
        </w:rPr>
      </w:pPr>
    </w:p>
    <w:p w14:paraId="3192AB45" w14:textId="77777777" w:rsidR="006F584D" w:rsidRPr="00013EF1" w:rsidRDefault="006F584D" w:rsidP="006F584D">
      <w:pPr>
        <w:rPr>
          <w:sz w:val="20"/>
        </w:rPr>
      </w:pPr>
      <w:r w:rsidRPr="00013EF1">
        <w:rPr>
          <w:rFonts w:hint="eastAsia"/>
          <w:sz w:val="20"/>
        </w:rPr>
        <w:t xml:space="preserve">　　　　　　　　　　　　　　　　　　　　住　　　　所</w:t>
      </w:r>
    </w:p>
    <w:p w14:paraId="62C136CD" w14:textId="77777777" w:rsidR="006F584D" w:rsidRPr="00013EF1" w:rsidRDefault="006F584D" w:rsidP="006F584D">
      <w:pPr>
        <w:ind w:firstLineChars="2000" w:firstLine="4000"/>
        <w:rPr>
          <w:sz w:val="20"/>
        </w:rPr>
      </w:pPr>
      <w:r w:rsidRPr="00013EF1">
        <w:rPr>
          <w:rFonts w:hint="eastAsia"/>
          <w:sz w:val="20"/>
        </w:rPr>
        <w:t>商号又は名称</w:t>
      </w:r>
    </w:p>
    <w:p w14:paraId="29605447" w14:textId="77777777" w:rsidR="006F584D" w:rsidRDefault="006F584D" w:rsidP="006F584D">
      <w:pPr>
        <w:ind w:firstLineChars="2000" w:firstLine="4000"/>
        <w:rPr>
          <w:sz w:val="20"/>
        </w:rPr>
      </w:pPr>
      <w:r w:rsidRPr="00013EF1">
        <w:rPr>
          <w:rFonts w:hint="eastAsia"/>
          <w:sz w:val="20"/>
        </w:rPr>
        <w:t xml:space="preserve">代表者職氏名　　　　　　　　　　　　　　　　　　　　</w:t>
      </w:r>
    </w:p>
    <w:p w14:paraId="506A45A1" w14:textId="77777777" w:rsidR="00CC6B1A" w:rsidRPr="00013EF1" w:rsidRDefault="00CC6B1A" w:rsidP="006F584D">
      <w:pPr>
        <w:ind w:firstLineChars="2000" w:firstLine="4000"/>
        <w:rPr>
          <w:sz w:val="20"/>
        </w:rPr>
      </w:pPr>
    </w:p>
    <w:p w14:paraId="050747F1" w14:textId="780C8188" w:rsidR="006F584D" w:rsidRPr="00013EF1" w:rsidRDefault="006F584D" w:rsidP="006F584D">
      <w:pPr>
        <w:rPr>
          <w:sz w:val="20"/>
        </w:rPr>
      </w:pPr>
      <w:r w:rsidRPr="00013EF1">
        <w:rPr>
          <w:rFonts w:hint="eastAsia"/>
          <w:sz w:val="20"/>
        </w:rPr>
        <w:t xml:space="preserve">　令和7年</w:t>
      </w:r>
      <w:r w:rsidR="00180C93">
        <w:rPr>
          <w:rFonts w:hint="eastAsia"/>
          <w:sz w:val="20"/>
        </w:rPr>
        <w:t>５</w:t>
      </w:r>
      <w:r w:rsidRPr="00013EF1">
        <w:rPr>
          <w:rFonts w:hint="eastAsia"/>
          <w:sz w:val="20"/>
        </w:rPr>
        <w:t>月</w:t>
      </w:r>
      <w:r w:rsidR="00180C93">
        <w:rPr>
          <w:rFonts w:hint="eastAsia"/>
          <w:sz w:val="20"/>
        </w:rPr>
        <w:t>９</w:t>
      </w:r>
      <w:r w:rsidRPr="00013EF1">
        <w:rPr>
          <w:rFonts w:hint="eastAsia"/>
          <w:sz w:val="20"/>
        </w:rPr>
        <w:t>日に北海道スポーツ協会が実施する物品（乗用自動車）の賃貸借契約の一般競争入札参加について審査されたく、関係書類を添えて申請します。</w:t>
      </w:r>
    </w:p>
    <w:p w14:paraId="4ADD4D03" w14:textId="035F9D14" w:rsidR="0096299C" w:rsidRPr="00013EF1" w:rsidRDefault="006F584D" w:rsidP="006F584D">
      <w:pPr>
        <w:rPr>
          <w:sz w:val="20"/>
        </w:rPr>
      </w:pPr>
      <w:r w:rsidRPr="00013EF1">
        <w:rPr>
          <w:rFonts w:hint="eastAsia"/>
          <w:sz w:val="20"/>
        </w:rPr>
        <w:t xml:space="preserve">　なお、本申請書及び添付書類のすべての記載事項は、事実と相違ないことを誓約します。</w:t>
      </w:r>
    </w:p>
    <w:p w14:paraId="58F11EE9" w14:textId="77777777" w:rsidR="006F584D" w:rsidRPr="00013EF1" w:rsidRDefault="006F584D" w:rsidP="006F584D">
      <w:pPr>
        <w:pStyle w:val="aa"/>
        <w:rPr>
          <w:sz w:val="20"/>
        </w:rPr>
      </w:pPr>
      <w:r w:rsidRPr="00013EF1">
        <w:rPr>
          <w:rFonts w:hint="eastAsia"/>
          <w:sz w:val="20"/>
        </w:rPr>
        <w:t>記</w:t>
      </w:r>
    </w:p>
    <w:p w14:paraId="400F514C" w14:textId="77777777" w:rsidR="006F584D" w:rsidRPr="00013EF1" w:rsidRDefault="006F584D" w:rsidP="006F584D">
      <w:pPr>
        <w:pStyle w:val="a9"/>
        <w:numPr>
          <w:ilvl w:val="0"/>
          <w:numId w:val="1"/>
        </w:numPr>
        <w:contextualSpacing w:val="0"/>
        <w:rPr>
          <w:kern w:val="0"/>
          <w:sz w:val="20"/>
        </w:rPr>
      </w:pPr>
      <w:r w:rsidRPr="00013EF1">
        <w:rPr>
          <w:rFonts w:hint="eastAsia"/>
          <w:kern w:val="0"/>
          <w:sz w:val="20"/>
        </w:rPr>
        <w:t>申出事項（該当する場合</w:t>
      </w:r>
      <w:r w:rsidRPr="00013EF1">
        <w:rPr>
          <w:rFonts w:hint="eastAsia"/>
          <w:kern w:val="0"/>
          <w:sz w:val="20"/>
          <w:bdr w:val="single" w:sz="4" w:space="0" w:color="auto"/>
        </w:rPr>
        <w:t>レ</w:t>
      </w:r>
      <w:r w:rsidRPr="00013EF1">
        <w:rPr>
          <w:rFonts w:hint="eastAsia"/>
          <w:kern w:val="0"/>
          <w:sz w:val="20"/>
        </w:rPr>
        <w:t>で表示してください。）</w:t>
      </w:r>
    </w:p>
    <w:p w14:paraId="26AEA7E7" w14:textId="1C281CBD" w:rsidR="006F584D" w:rsidRPr="00013EF1" w:rsidRDefault="006F584D" w:rsidP="00013EF1">
      <w:pPr>
        <w:ind w:left="800" w:hangingChars="400" w:hanging="800"/>
        <w:rPr>
          <w:kern w:val="0"/>
          <w:sz w:val="20"/>
        </w:rPr>
      </w:pPr>
      <w:r w:rsidRPr="00013EF1">
        <w:rPr>
          <w:rFonts w:hint="eastAsia"/>
          <w:kern w:val="0"/>
          <w:sz w:val="20"/>
        </w:rPr>
        <w:t xml:space="preserve">　　　□　令和7年度に有効な北海道の競争入札参加資格のうち物品の賃貸借の資格（分類</w:t>
      </w:r>
      <w:r w:rsidR="00013EF1" w:rsidRPr="00013EF1">
        <w:rPr>
          <w:rFonts w:hint="eastAsia"/>
          <w:kern w:val="0"/>
          <w:sz w:val="20"/>
        </w:rPr>
        <w:t>3</w:t>
      </w:r>
      <w:r w:rsidRPr="00013EF1">
        <w:rPr>
          <w:rFonts w:hint="eastAsia"/>
          <w:kern w:val="0"/>
          <w:sz w:val="20"/>
        </w:rPr>
        <w:t>1</w:t>
      </w:r>
      <w:r w:rsidRPr="00013EF1">
        <w:rPr>
          <w:kern w:val="0"/>
          <w:sz w:val="20"/>
        </w:rPr>
        <w:t>（</w:t>
      </w:r>
      <w:r w:rsidRPr="00013EF1">
        <w:rPr>
          <w:rFonts w:hint="eastAsia"/>
          <w:kern w:val="0"/>
          <w:sz w:val="20"/>
        </w:rPr>
        <w:t>自動車</w:t>
      </w:r>
      <w:r w:rsidRPr="00013EF1">
        <w:rPr>
          <w:kern w:val="0"/>
          <w:sz w:val="20"/>
        </w:rPr>
        <w:t>）に該当するものに限る。）を有すること。</w:t>
      </w:r>
    </w:p>
    <w:p w14:paraId="156C13D9" w14:textId="77777777" w:rsidR="006F584D" w:rsidRPr="00013EF1" w:rsidRDefault="006F584D" w:rsidP="006F584D">
      <w:pPr>
        <w:ind w:firstLineChars="300" w:firstLine="600"/>
        <w:rPr>
          <w:kern w:val="0"/>
          <w:sz w:val="20"/>
        </w:rPr>
      </w:pPr>
      <w:r w:rsidRPr="00013EF1">
        <w:rPr>
          <w:rFonts w:hint="eastAsia"/>
          <w:kern w:val="0"/>
          <w:sz w:val="20"/>
        </w:rPr>
        <w:t>□　北海道スポーツ協会及び北海道が行う指名競争入札に関する指名を停止されていないこと。</w:t>
      </w:r>
      <w:r w:rsidRPr="00013EF1">
        <w:rPr>
          <w:kern w:val="0"/>
          <w:sz w:val="20"/>
        </w:rPr>
        <w:t xml:space="preserve"> </w:t>
      </w:r>
    </w:p>
    <w:p w14:paraId="17D3E5F4" w14:textId="77777777" w:rsidR="00013EF1" w:rsidRDefault="006F584D" w:rsidP="00013EF1">
      <w:pPr>
        <w:ind w:firstLineChars="300" w:firstLine="600"/>
        <w:rPr>
          <w:kern w:val="0"/>
          <w:sz w:val="20"/>
        </w:rPr>
      </w:pPr>
      <w:r w:rsidRPr="00013EF1">
        <w:rPr>
          <w:rFonts w:hint="eastAsia"/>
          <w:kern w:val="0"/>
          <w:sz w:val="20"/>
        </w:rPr>
        <w:t>□　暴力団関係事業者等であることにより、北海道スポーツ協会及び北海道が行う競争入札への</w:t>
      </w:r>
    </w:p>
    <w:p w14:paraId="7D66C0F3" w14:textId="00DF768E" w:rsidR="006F584D" w:rsidRPr="00013EF1" w:rsidRDefault="006F584D" w:rsidP="00013EF1">
      <w:pPr>
        <w:ind w:firstLineChars="400" w:firstLine="800"/>
        <w:rPr>
          <w:kern w:val="0"/>
          <w:sz w:val="20"/>
        </w:rPr>
      </w:pPr>
      <w:r w:rsidRPr="00013EF1">
        <w:rPr>
          <w:rFonts w:hint="eastAsia"/>
          <w:kern w:val="0"/>
          <w:sz w:val="20"/>
        </w:rPr>
        <w:t>参加を除外されていないこと。</w:t>
      </w:r>
    </w:p>
    <w:p w14:paraId="6A052130" w14:textId="77777777" w:rsidR="006F584D" w:rsidRPr="00013EF1" w:rsidRDefault="006F584D" w:rsidP="006F584D">
      <w:pPr>
        <w:pStyle w:val="a9"/>
        <w:numPr>
          <w:ilvl w:val="0"/>
          <w:numId w:val="2"/>
        </w:numPr>
        <w:contextualSpacing w:val="0"/>
        <w:rPr>
          <w:kern w:val="0"/>
          <w:sz w:val="20"/>
        </w:rPr>
      </w:pPr>
      <w:r w:rsidRPr="00013EF1">
        <w:rPr>
          <w:rFonts w:hint="eastAsia"/>
          <w:kern w:val="0"/>
          <w:sz w:val="20"/>
        </w:rPr>
        <w:t>当該調達物品に関し、仕様を満たす製品の供給が可能であること。</w:t>
      </w:r>
    </w:p>
    <w:p w14:paraId="61D71277" w14:textId="77777777" w:rsidR="006F584D" w:rsidRPr="00013EF1" w:rsidRDefault="006F584D" w:rsidP="006F584D">
      <w:pPr>
        <w:rPr>
          <w:kern w:val="0"/>
          <w:sz w:val="20"/>
        </w:rPr>
      </w:pPr>
    </w:p>
    <w:p w14:paraId="12EC4BE1" w14:textId="0A41F11C" w:rsidR="006F584D" w:rsidRPr="00013EF1" w:rsidRDefault="006F584D" w:rsidP="006F584D">
      <w:pPr>
        <w:pStyle w:val="a9"/>
        <w:numPr>
          <w:ilvl w:val="0"/>
          <w:numId w:val="1"/>
        </w:numPr>
        <w:contextualSpacing w:val="0"/>
        <w:rPr>
          <w:kern w:val="0"/>
          <w:sz w:val="20"/>
        </w:rPr>
      </w:pPr>
      <w:r w:rsidRPr="00013EF1">
        <w:rPr>
          <w:rFonts w:hint="eastAsia"/>
          <w:kern w:val="0"/>
          <w:sz w:val="20"/>
        </w:rPr>
        <w:t>令和</w:t>
      </w:r>
      <w:r w:rsidR="00013EF1" w:rsidRPr="00013EF1">
        <w:rPr>
          <w:rFonts w:hint="eastAsia"/>
          <w:kern w:val="0"/>
          <w:sz w:val="20"/>
        </w:rPr>
        <w:t>7</w:t>
      </w:r>
      <w:r w:rsidRPr="00013EF1">
        <w:rPr>
          <w:rFonts w:hint="eastAsia"/>
          <w:kern w:val="0"/>
          <w:sz w:val="20"/>
        </w:rPr>
        <w:t>・</w:t>
      </w:r>
      <w:r w:rsidR="00013EF1" w:rsidRPr="00013EF1">
        <w:rPr>
          <w:rFonts w:hint="eastAsia"/>
          <w:kern w:val="0"/>
          <w:sz w:val="20"/>
        </w:rPr>
        <w:t>8</w:t>
      </w:r>
      <w:r w:rsidRPr="00013EF1">
        <w:rPr>
          <w:rFonts w:hint="eastAsia"/>
          <w:kern w:val="0"/>
          <w:sz w:val="20"/>
        </w:rPr>
        <w:t>・</w:t>
      </w:r>
      <w:r w:rsidR="00013EF1" w:rsidRPr="00013EF1">
        <w:rPr>
          <w:rFonts w:hint="eastAsia"/>
          <w:kern w:val="0"/>
          <w:sz w:val="20"/>
        </w:rPr>
        <w:t>9</w:t>
      </w:r>
      <w:r w:rsidRPr="00013EF1">
        <w:rPr>
          <w:rFonts w:hint="eastAsia"/>
          <w:kern w:val="0"/>
          <w:sz w:val="20"/>
        </w:rPr>
        <w:t>年度北海道物品購入等競争入札参加者名簿の名簿番号</w:t>
      </w:r>
    </w:p>
    <w:tbl>
      <w:tblPr>
        <w:tblStyle w:val="ae"/>
        <w:tblW w:w="0" w:type="auto"/>
        <w:tblInd w:w="817" w:type="dxa"/>
        <w:tblLook w:val="04A0" w:firstRow="1" w:lastRow="0" w:firstColumn="1" w:lastColumn="0" w:noHBand="0" w:noVBand="1"/>
      </w:tblPr>
      <w:tblGrid>
        <w:gridCol w:w="680"/>
        <w:gridCol w:w="680"/>
        <w:gridCol w:w="680"/>
        <w:gridCol w:w="680"/>
        <w:gridCol w:w="680"/>
      </w:tblGrid>
      <w:tr w:rsidR="006F584D" w:rsidRPr="00013EF1" w14:paraId="1EF5A1D9" w14:textId="77777777" w:rsidTr="00CC6B1A">
        <w:trPr>
          <w:trHeight w:val="673"/>
        </w:trPr>
        <w:tc>
          <w:tcPr>
            <w:tcW w:w="680" w:type="dxa"/>
            <w:tcBorders>
              <w:top w:val="single" w:sz="12" w:space="0" w:color="auto"/>
              <w:left w:val="single" w:sz="12" w:space="0" w:color="auto"/>
              <w:bottom w:val="single" w:sz="12" w:space="0" w:color="auto"/>
              <w:right w:val="single" w:sz="12" w:space="0" w:color="auto"/>
            </w:tcBorders>
            <w:vAlign w:val="center"/>
          </w:tcPr>
          <w:p w14:paraId="0E27B8C1" w14:textId="77777777" w:rsidR="006F584D" w:rsidRPr="00013EF1" w:rsidRDefault="006F584D" w:rsidP="00876950">
            <w:pPr>
              <w:rPr>
                <w:kern w:val="0"/>
                <w:sz w:val="20"/>
              </w:rPr>
            </w:pPr>
            <w:r w:rsidRPr="00013EF1">
              <w:rPr>
                <w:rFonts w:hint="eastAsia"/>
                <w:kern w:val="0"/>
                <w:sz w:val="20"/>
              </w:rPr>
              <w:t xml:space="preserve">　　　　</w:t>
            </w:r>
          </w:p>
        </w:tc>
        <w:tc>
          <w:tcPr>
            <w:tcW w:w="680" w:type="dxa"/>
            <w:tcBorders>
              <w:left w:val="single" w:sz="12" w:space="0" w:color="auto"/>
            </w:tcBorders>
            <w:vAlign w:val="center"/>
          </w:tcPr>
          <w:p w14:paraId="24E77891" w14:textId="77777777" w:rsidR="006F584D" w:rsidRPr="00013EF1" w:rsidRDefault="006F584D" w:rsidP="00876950">
            <w:pPr>
              <w:rPr>
                <w:kern w:val="0"/>
                <w:sz w:val="20"/>
              </w:rPr>
            </w:pPr>
          </w:p>
        </w:tc>
        <w:tc>
          <w:tcPr>
            <w:tcW w:w="680" w:type="dxa"/>
            <w:vAlign w:val="center"/>
          </w:tcPr>
          <w:p w14:paraId="5F090BD8" w14:textId="77777777" w:rsidR="006F584D" w:rsidRPr="00013EF1" w:rsidRDefault="006F584D" w:rsidP="00876950">
            <w:pPr>
              <w:rPr>
                <w:kern w:val="0"/>
                <w:sz w:val="20"/>
              </w:rPr>
            </w:pPr>
          </w:p>
        </w:tc>
        <w:tc>
          <w:tcPr>
            <w:tcW w:w="680" w:type="dxa"/>
            <w:vAlign w:val="center"/>
          </w:tcPr>
          <w:p w14:paraId="79184E02" w14:textId="77777777" w:rsidR="006F584D" w:rsidRPr="00013EF1" w:rsidRDefault="006F584D" w:rsidP="00876950">
            <w:pPr>
              <w:rPr>
                <w:kern w:val="0"/>
                <w:sz w:val="20"/>
              </w:rPr>
            </w:pPr>
          </w:p>
        </w:tc>
        <w:tc>
          <w:tcPr>
            <w:tcW w:w="680" w:type="dxa"/>
            <w:vAlign w:val="center"/>
          </w:tcPr>
          <w:p w14:paraId="34759C30" w14:textId="77777777" w:rsidR="006F584D" w:rsidRPr="00013EF1" w:rsidRDefault="006F584D" w:rsidP="00876950">
            <w:pPr>
              <w:rPr>
                <w:kern w:val="0"/>
                <w:sz w:val="20"/>
              </w:rPr>
            </w:pPr>
          </w:p>
        </w:tc>
      </w:tr>
    </w:tbl>
    <w:p w14:paraId="353BABD5" w14:textId="77777777" w:rsidR="006F584D" w:rsidRPr="00013EF1" w:rsidRDefault="006F584D" w:rsidP="006F584D">
      <w:pPr>
        <w:rPr>
          <w:sz w:val="20"/>
        </w:rPr>
      </w:pPr>
    </w:p>
    <w:p w14:paraId="0D1A13AD" w14:textId="47ED15EA" w:rsidR="006F584D" w:rsidRPr="00013EF1" w:rsidRDefault="00013EF1" w:rsidP="00013EF1">
      <w:pPr>
        <w:pStyle w:val="a9"/>
        <w:numPr>
          <w:ilvl w:val="0"/>
          <w:numId w:val="1"/>
        </w:numPr>
        <w:rPr>
          <w:sz w:val="20"/>
        </w:rPr>
      </w:pPr>
      <w:r w:rsidRPr="00013EF1">
        <w:rPr>
          <w:rFonts w:hint="eastAsia"/>
          <w:sz w:val="20"/>
        </w:rPr>
        <w:t>添付書類</w:t>
      </w:r>
    </w:p>
    <w:p w14:paraId="6A448E1D" w14:textId="2C54F77C" w:rsidR="006F584D" w:rsidRPr="00013EF1" w:rsidRDefault="00013EF1" w:rsidP="006F584D">
      <w:pPr>
        <w:rPr>
          <w:sz w:val="20"/>
        </w:rPr>
      </w:pPr>
      <w:r w:rsidRPr="00013EF1">
        <w:rPr>
          <w:rFonts w:hint="eastAsia"/>
          <w:sz w:val="20"/>
        </w:rPr>
        <w:t xml:space="preserve">　　　別紙「納入予定の物品に係る申出」</w:t>
      </w:r>
    </w:p>
    <w:p w14:paraId="028B9633" w14:textId="77777777" w:rsidR="006F584D" w:rsidRPr="00013EF1" w:rsidRDefault="006F584D" w:rsidP="006F584D">
      <w:pPr>
        <w:rPr>
          <w:sz w:val="20"/>
        </w:rPr>
      </w:pPr>
    </w:p>
    <w:p w14:paraId="4F5E98DB" w14:textId="1673EA3B" w:rsidR="00013EF1" w:rsidRPr="00013EF1" w:rsidRDefault="00013EF1" w:rsidP="00013EF1">
      <w:pPr>
        <w:pStyle w:val="a9"/>
        <w:numPr>
          <w:ilvl w:val="0"/>
          <w:numId w:val="1"/>
        </w:numPr>
        <w:rPr>
          <w:kern w:val="0"/>
          <w:sz w:val="20"/>
        </w:rPr>
      </w:pPr>
      <w:r w:rsidRPr="00013EF1">
        <w:rPr>
          <w:rFonts w:hint="eastAsia"/>
          <w:kern w:val="0"/>
          <w:sz w:val="20"/>
        </w:rPr>
        <w:t>本申請に係る連絡先（メールアドレスまで必ず記載すること。）</w:t>
      </w:r>
    </w:p>
    <w:p w14:paraId="7B1AF514" w14:textId="77777777" w:rsidR="00013EF1" w:rsidRPr="00013EF1" w:rsidRDefault="00013EF1" w:rsidP="00013EF1">
      <w:pPr>
        <w:ind w:firstLineChars="300" w:firstLine="600"/>
        <w:rPr>
          <w:sz w:val="20"/>
          <w:u w:val="single"/>
        </w:rPr>
      </w:pPr>
      <w:r w:rsidRPr="00013EF1">
        <w:rPr>
          <w:rFonts w:hint="eastAsia"/>
          <w:sz w:val="20"/>
          <w:u w:val="single"/>
        </w:rPr>
        <w:t xml:space="preserve">所属　　　　　　　　　　　　　　　　　　　　　　　　　　　　　　　　　　　　　　</w:t>
      </w:r>
    </w:p>
    <w:p w14:paraId="5438F334" w14:textId="77777777" w:rsidR="00013EF1" w:rsidRPr="00013EF1" w:rsidRDefault="00013EF1" w:rsidP="00013EF1">
      <w:pPr>
        <w:rPr>
          <w:sz w:val="20"/>
          <w:u w:val="single"/>
        </w:rPr>
      </w:pPr>
      <w:r w:rsidRPr="00013EF1">
        <w:rPr>
          <w:rFonts w:hint="eastAsia"/>
          <w:sz w:val="20"/>
        </w:rPr>
        <w:t xml:space="preserve">　　　</w:t>
      </w:r>
      <w:r w:rsidRPr="00013EF1">
        <w:rPr>
          <w:rFonts w:hint="eastAsia"/>
          <w:sz w:val="20"/>
          <w:u w:val="single"/>
        </w:rPr>
        <w:t xml:space="preserve">担当者氏名　　　　　　　　　　　　　　　　　　　　　　　　　　　　　　　　　　　</w:t>
      </w:r>
    </w:p>
    <w:p w14:paraId="27D7044F" w14:textId="77777777" w:rsidR="00013EF1" w:rsidRPr="00013EF1" w:rsidRDefault="00013EF1" w:rsidP="00013EF1">
      <w:pPr>
        <w:rPr>
          <w:sz w:val="20"/>
          <w:u w:val="single"/>
        </w:rPr>
      </w:pPr>
      <w:r w:rsidRPr="00013EF1">
        <w:rPr>
          <w:rFonts w:hint="eastAsia"/>
          <w:sz w:val="20"/>
        </w:rPr>
        <w:t xml:space="preserve">　　　</w:t>
      </w:r>
      <w:r w:rsidRPr="00013EF1">
        <w:rPr>
          <w:rFonts w:hint="eastAsia"/>
          <w:sz w:val="20"/>
          <w:u w:val="single"/>
        </w:rPr>
        <w:t xml:space="preserve">電話番号　　　　　　　　　　　　　　　　ＦＡＸ番号　　　　　　　　　　　　　　　</w:t>
      </w:r>
    </w:p>
    <w:p w14:paraId="7ECD0C2F" w14:textId="77777777" w:rsidR="00013EF1" w:rsidRPr="00013EF1" w:rsidRDefault="00013EF1" w:rsidP="00013EF1">
      <w:pPr>
        <w:rPr>
          <w:sz w:val="20"/>
          <w:u w:val="single"/>
        </w:rPr>
      </w:pPr>
      <w:r w:rsidRPr="00013EF1">
        <w:rPr>
          <w:rFonts w:hint="eastAsia"/>
          <w:sz w:val="20"/>
        </w:rPr>
        <w:t xml:space="preserve">　　　</w:t>
      </w:r>
      <w:r w:rsidRPr="00013EF1">
        <w:rPr>
          <w:rFonts w:hint="eastAsia"/>
          <w:sz w:val="20"/>
          <w:u w:val="single"/>
        </w:rPr>
        <w:t xml:space="preserve">メールアドレス　　　　　　　　　　　　　　　　　　　　　　　　　　　　　　　　　</w:t>
      </w:r>
    </w:p>
    <w:sectPr w:rsidR="00013EF1" w:rsidRPr="00013EF1" w:rsidSect="00013EF1">
      <w:pgSz w:w="11906" w:h="16838" w:code="9"/>
      <w:pgMar w:top="1701" w:right="1361"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365A1"/>
    <w:multiLevelType w:val="hybridMultilevel"/>
    <w:tmpl w:val="AACE2B2E"/>
    <w:lvl w:ilvl="0" w:tplc="04CC56CE">
      <w:start w:val="2"/>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 w15:restartNumberingAfterBreak="0">
    <w:nsid w:val="4BAC461E"/>
    <w:multiLevelType w:val="hybridMultilevel"/>
    <w:tmpl w:val="F85CACB4"/>
    <w:lvl w:ilvl="0" w:tplc="FFFFFFFF">
      <w:start w:val="1"/>
      <w:numFmt w:val="decimal"/>
      <w:lvlText w:val="%1."/>
      <w:lvlJc w:val="left"/>
      <w:pPr>
        <w:ind w:left="555" w:hanging="360"/>
      </w:pPr>
      <w:rPr>
        <w:rFonts w:hint="default"/>
      </w:rPr>
    </w:lvl>
    <w:lvl w:ilvl="1" w:tplc="FFFFFFFF" w:tentative="1">
      <w:start w:val="1"/>
      <w:numFmt w:val="aiueoFullWidth"/>
      <w:lvlText w:val="(%2)"/>
      <w:lvlJc w:val="left"/>
      <w:pPr>
        <w:ind w:left="1035" w:hanging="420"/>
      </w:p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2" w15:restartNumberingAfterBreak="0">
    <w:nsid w:val="592F36F6"/>
    <w:multiLevelType w:val="hybridMultilevel"/>
    <w:tmpl w:val="F85CACB4"/>
    <w:lvl w:ilvl="0" w:tplc="5B5E82D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646786420">
    <w:abstractNumId w:val="2"/>
  </w:num>
  <w:num w:numId="2" w16cid:durableId="920875213">
    <w:abstractNumId w:val="0"/>
  </w:num>
  <w:num w:numId="3" w16cid:durableId="654147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9C"/>
    <w:rsid w:val="00013EF1"/>
    <w:rsid w:val="00180C93"/>
    <w:rsid w:val="006F584D"/>
    <w:rsid w:val="0096299C"/>
    <w:rsid w:val="00A1689F"/>
    <w:rsid w:val="00AA42DB"/>
    <w:rsid w:val="00CC6B1A"/>
    <w:rsid w:val="00CE734F"/>
    <w:rsid w:val="00E11332"/>
    <w:rsid w:val="00F678CF"/>
    <w:rsid w:val="00F81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69BFE"/>
  <w15:chartTrackingRefBased/>
  <w15:docId w15:val="{00F4023A-4EB4-449B-B26B-D8E0B489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84D"/>
    <w:pPr>
      <w:widowControl w:val="0"/>
      <w:spacing w:after="0" w:line="240" w:lineRule="auto"/>
      <w:jc w:val="both"/>
    </w:pPr>
    <w:rPr>
      <w:rFonts w:ascii="ＭＳ 明朝" w:eastAsia="ＭＳ 明朝" w:hAnsi="ＭＳ 明朝" w:cs="Times New Roman"/>
      <w:szCs w:val="20"/>
      <w14:ligatures w14:val="none"/>
    </w:rPr>
  </w:style>
  <w:style w:type="paragraph" w:styleId="1">
    <w:name w:val="heading 1"/>
    <w:basedOn w:val="a"/>
    <w:next w:val="a"/>
    <w:link w:val="10"/>
    <w:uiPriority w:val="9"/>
    <w:qFormat/>
    <w:rsid w:val="009629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29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299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629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29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29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29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29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29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29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29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299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629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29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29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29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29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29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29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2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2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99C"/>
    <w:pPr>
      <w:spacing w:before="160"/>
      <w:jc w:val="center"/>
    </w:pPr>
    <w:rPr>
      <w:i/>
      <w:iCs/>
      <w:color w:val="404040" w:themeColor="text1" w:themeTint="BF"/>
    </w:rPr>
  </w:style>
  <w:style w:type="character" w:customStyle="1" w:styleId="a8">
    <w:name w:val="引用文 (文字)"/>
    <w:basedOn w:val="a0"/>
    <w:link w:val="a7"/>
    <w:uiPriority w:val="29"/>
    <w:rsid w:val="0096299C"/>
    <w:rPr>
      <w:i/>
      <w:iCs/>
      <w:color w:val="404040" w:themeColor="text1" w:themeTint="BF"/>
    </w:rPr>
  </w:style>
  <w:style w:type="paragraph" w:styleId="a9">
    <w:name w:val="List Paragraph"/>
    <w:basedOn w:val="a"/>
    <w:uiPriority w:val="34"/>
    <w:qFormat/>
    <w:rsid w:val="0096299C"/>
    <w:pPr>
      <w:ind w:left="720"/>
      <w:contextualSpacing/>
    </w:pPr>
  </w:style>
  <w:style w:type="character" w:styleId="21">
    <w:name w:val="Intense Emphasis"/>
    <w:basedOn w:val="a0"/>
    <w:uiPriority w:val="21"/>
    <w:qFormat/>
    <w:rsid w:val="0096299C"/>
    <w:rPr>
      <w:i/>
      <w:iCs/>
      <w:color w:val="0F4761" w:themeColor="accent1" w:themeShade="BF"/>
    </w:rPr>
  </w:style>
  <w:style w:type="paragraph" w:styleId="22">
    <w:name w:val="Intense Quote"/>
    <w:basedOn w:val="a"/>
    <w:next w:val="a"/>
    <w:link w:val="23"/>
    <w:uiPriority w:val="30"/>
    <w:qFormat/>
    <w:rsid w:val="00962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299C"/>
    <w:rPr>
      <w:i/>
      <w:iCs/>
      <w:color w:val="0F4761" w:themeColor="accent1" w:themeShade="BF"/>
    </w:rPr>
  </w:style>
  <w:style w:type="character" w:styleId="24">
    <w:name w:val="Intense Reference"/>
    <w:basedOn w:val="a0"/>
    <w:uiPriority w:val="32"/>
    <w:qFormat/>
    <w:rsid w:val="0096299C"/>
    <w:rPr>
      <w:b/>
      <w:bCs/>
      <w:smallCaps/>
      <w:color w:val="0F4761" w:themeColor="accent1" w:themeShade="BF"/>
      <w:spacing w:val="5"/>
    </w:rPr>
  </w:style>
  <w:style w:type="paragraph" w:styleId="aa">
    <w:name w:val="Note Heading"/>
    <w:basedOn w:val="a"/>
    <w:next w:val="a"/>
    <w:link w:val="ab"/>
    <w:uiPriority w:val="99"/>
    <w:unhideWhenUsed/>
    <w:rsid w:val="006F584D"/>
    <w:pPr>
      <w:jc w:val="center"/>
    </w:pPr>
  </w:style>
  <w:style w:type="character" w:customStyle="1" w:styleId="ab">
    <w:name w:val="記 (文字)"/>
    <w:basedOn w:val="a0"/>
    <w:link w:val="aa"/>
    <w:uiPriority w:val="99"/>
    <w:rsid w:val="006F584D"/>
    <w:rPr>
      <w:rFonts w:ascii="ＭＳ 明朝" w:eastAsia="ＭＳ 明朝" w:hAnsi="ＭＳ 明朝" w:cs="Times New Roman"/>
      <w:szCs w:val="20"/>
      <w14:ligatures w14:val="none"/>
    </w:rPr>
  </w:style>
  <w:style w:type="paragraph" w:styleId="ac">
    <w:name w:val="Closing"/>
    <w:basedOn w:val="a"/>
    <w:link w:val="ad"/>
    <w:uiPriority w:val="99"/>
    <w:unhideWhenUsed/>
    <w:rsid w:val="006F584D"/>
    <w:pPr>
      <w:jc w:val="right"/>
    </w:pPr>
  </w:style>
  <w:style w:type="character" w:customStyle="1" w:styleId="ad">
    <w:name w:val="結語 (文字)"/>
    <w:basedOn w:val="a0"/>
    <w:link w:val="ac"/>
    <w:uiPriority w:val="99"/>
    <w:rsid w:val="006F584D"/>
    <w:rPr>
      <w:rFonts w:ascii="ＭＳ 明朝" w:eastAsia="ＭＳ 明朝" w:hAnsi="ＭＳ 明朝" w:cs="Times New Roman"/>
      <w:szCs w:val="20"/>
      <w14:ligatures w14:val="none"/>
    </w:rPr>
  </w:style>
  <w:style w:type="table" w:styleId="ae">
    <w:name w:val="Table Grid"/>
    <w:basedOn w:val="a1"/>
    <w:uiPriority w:val="59"/>
    <w:rsid w:val="006F584D"/>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5958A-2689-400F-8BE9-3C651543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2</cp:revision>
  <dcterms:created xsi:type="dcterms:W3CDTF">2025-04-23T23:47:00Z</dcterms:created>
  <dcterms:modified xsi:type="dcterms:W3CDTF">2025-05-08T23:51:00Z</dcterms:modified>
</cp:coreProperties>
</file>